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28406" w14:textId="77777777" w:rsidR="006E2CA3" w:rsidRDefault="004D5F9E" w:rsidP="0082452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D60D8">
        <w:rPr>
          <w:rFonts w:ascii="Times New Roman" w:hAnsi="Times New Roman" w:cs="Times New Roman"/>
          <w:b/>
          <w:bCs/>
          <w:sz w:val="20"/>
          <w:szCs w:val="20"/>
        </w:rPr>
        <w:t>Учебно-методическое пособие</w:t>
      </w:r>
    </w:p>
    <w:p w14:paraId="2CC7D754" w14:textId="0FAB1D07" w:rsidR="003D05F1" w:rsidRDefault="006E2CA3" w:rsidP="0082452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E2CA3">
        <w:t xml:space="preserve"> </w:t>
      </w:r>
      <w:r>
        <w:t>«</w:t>
      </w:r>
      <w:r w:rsidRPr="006E2CA3">
        <w:rPr>
          <w:rFonts w:ascii="Times New Roman" w:hAnsi="Times New Roman" w:cs="Times New Roman"/>
          <w:b/>
          <w:bCs/>
          <w:sz w:val="20"/>
          <w:szCs w:val="20"/>
        </w:rPr>
        <w:t xml:space="preserve">Учимся формировать математические представления о </w:t>
      </w:r>
      <w:r w:rsidRPr="006E2CA3">
        <w:rPr>
          <w:rFonts w:ascii="Times New Roman" w:hAnsi="Times New Roman" w:cs="Times New Roman"/>
          <w:b/>
          <w:bCs/>
          <w:sz w:val="20"/>
          <w:szCs w:val="20"/>
        </w:rPr>
        <w:t>количестве</w:t>
      </w:r>
      <w:r w:rsidRPr="006E2CA3">
        <w:rPr>
          <w:rFonts w:ascii="Times New Roman" w:hAnsi="Times New Roman" w:cs="Times New Roman"/>
          <w:b/>
          <w:bCs/>
          <w:sz w:val="20"/>
          <w:szCs w:val="20"/>
        </w:rPr>
        <w:t xml:space="preserve"> предметов "ОДИН-МНОГО"</w:t>
      </w:r>
      <w:r>
        <w:rPr>
          <w:rFonts w:ascii="Times New Roman" w:hAnsi="Times New Roman" w:cs="Times New Roman"/>
          <w:b/>
          <w:bCs/>
          <w:sz w:val="20"/>
          <w:szCs w:val="20"/>
        </w:rPr>
        <w:t>»</w:t>
      </w:r>
    </w:p>
    <w:p w14:paraId="1E95B3A2" w14:textId="188709E0" w:rsidR="003D05F1" w:rsidRPr="00FD60D8" w:rsidRDefault="006E2CA3" w:rsidP="006E2CA3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</w:t>
      </w:r>
      <w:r w:rsidR="009B39CD">
        <w:rPr>
          <w:rFonts w:ascii="Times New Roman" w:hAnsi="Times New Roman" w:cs="Times New Roman"/>
          <w:b/>
          <w:bCs/>
          <w:sz w:val="20"/>
          <w:szCs w:val="20"/>
        </w:rPr>
        <w:t xml:space="preserve">Игра: </w:t>
      </w:r>
      <w:r w:rsidR="003D05F1" w:rsidRPr="00FD60D8">
        <w:rPr>
          <w:rFonts w:ascii="Times New Roman" w:hAnsi="Times New Roman" w:cs="Times New Roman"/>
          <w:b/>
          <w:bCs/>
          <w:sz w:val="20"/>
          <w:szCs w:val="20"/>
        </w:rPr>
        <w:t>«</w:t>
      </w:r>
      <w:r w:rsidR="004D5F9E" w:rsidRPr="00FD60D8">
        <w:rPr>
          <w:rFonts w:ascii="Times New Roman" w:hAnsi="Times New Roman" w:cs="Times New Roman"/>
          <w:b/>
          <w:bCs/>
          <w:sz w:val="20"/>
          <w:szCs w:val="20"/>
        </w:rPr>
        <w:t>ОДИН-МНОГО</w:t>
      </w:r>
      <w:r w:rsidR="003D05F1" w:rsidRPr="00FD60D8">
        <w:rPr>
          <w:rFonts w:ascii="Times New Roman" w:hAnsi="Times New Roman" w:cs="Times New Roman"/>
          <w:b/>
          <w:bCs/>
          <w:sz w:val="20"/>
          <w:szCs w:val="20"/>
        </w:rPr>
        <w:t>»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4D5F9E" w:rsidRPr="00FD60D8">
        <w:rPr>
          <w:rFonts w:ascii="Times New Roman" w:hAnsi="Times New Roman" w:cs="Times New Roman"/>
          <w:b/>
          <w:bCs/>
          <w:sz w:val="20"/>
          <w:szCs w:val="20"/>
        </w:rPr>
        <w:t>предназначена д</w:t>
      </w:r>
      <w:r w:rsidR="003D05F1" w:rsidRPr="00FD60D8">
        <w:rPr>
          <w:rFonts w:ascii="Times New Roman" w:hAnsi="Times New Roman" w:cs="Times New Roman"/>
          <w:b/>
          <w:bCs/>
          <w:sz w:val="20"/>
          <w:szCs w:val="20"/>
        </w:rPr>
        <w:t>ля обучающихся на дому с ограниченными возможностями здоровья (ОВЗ), (Вариант 2)</w:t>
      </w:r>
      <w:r w:rsidR="005D3524" w:rsidRPr="00FD60D8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78569209" w14:textId="37C4FD4D" w:rsidR="00824524" w:rsidRPr="00FD60D8" w:rsidRDefault="003D05F1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FD60D8">
        <w:rPr>
          <w:rFonts w:ascii="Times New Roman" w:hAnsi="Times New Roman" w:cs="Times New Roman"/>
          <w:b/>
          <w:bCs/>
          <w:sz w:val="20"/>
          <w:szCs w:val="20"/>
        </w:rPr>
        <w:t>Цель: Формирование простых математических представлений понятия о количестве предметов «</w:t>
      </w:r>
      <w:r w:rsidR="004D5F9E" w:rsidRPr="00FD60D8">
        <w:rPr>
          <w:rFonts w:ascii="Times New Roman" w:hAnsi="Times New Roman" w:cs="Times New Roman"/>
          <w:b/>
          <w:bCs/>
          <w:sz w:val="20"/>
          <w:szCs w:val="20"/>
        </w:rPr>
        <w:t>ОДИН-МНОГО</w:t>
      </w:r>
      <w:r w:rsidRPr="00FD60D8">
        <w:rPr>
          <w:rFonts w:ascii="Times New Roman" w:hAnsi="Times New Roman" w:cs="Times New Roman"/>
          <w:b/>
          <w:bCs/>
          <w:sz w:val="20"/>
          <w:szCs w:val="20"/>
        </w:rPr>
        <w:t>» без пересчета, с визуальной подсказкой.</w:t>
      </w:r>
    </w:p>
    <w:p w14:paraId="0F9671C4" w14:textId="641FFE89" w:rsidR="00117545" w:rsidRPr="009B39CD" w:rsidRDefault="003D05F1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FD60D8">
        <w:rPr>
          <w:rFonts w:ascii="Times New Roman" w:hAnsi="Times New Roman" w:cs="Times New Roman"/>
          <w:b/>
          <w:bCs/>
          <w:sz w:val="20"/>
          <w:szCs w:val="20"/>
        </w:rPr>
        <w:t xml:space="preserve">Задачи: а) </w:t>
      </w:r>
      <w:r w:rsidR="00117545" w:rsidRPr="00FD60D8">
        <w:rPr>
          <w:rFonts w:ascii="Times New Roman" w:eastAsia="Times New Roman" w:hAnsi="Times New Roman" w:cs="Times New Roman"/>
          <w:color w:val="2C2D2E"/>
          <w:kern w:val="0"/>
          <w:sz w:val="20"/>
          <w:szCs w:val="20"/>
          <w:lang w:eastAsia="ru-RU"/>
          <w14:ligatures w14:val="none"/>
        </w:rPr>
        <w:t>разви</w:t>
      </w:r>
      <w:r w:rsidR="00117545" w:rsidRPr="00FD60D8">
        <w:rPr>
          <w:rFonts w:ascii="Times New Roman" w:eastAsia="Times New Roman" w:hAnsi="Times New Roman" w:cs="Times New Roman"/>
          <w:color w:val="2C2D2E"/>
          <w:kern w:val="0"/>
          <w:sz w:val="20"/>
          <w:szCs w:val="20"/>
          <w:lang w:eastAsia="ru-RU"/>
          <w14:ligatures w14:val="none"/>
        </w:rPr>
        <w:t>ва</w:t>
      </w:r>
      <w:r w:rsidR="00117545" w:rsidRPr="00FD60D8">
        <w:rPr>
          <w:rFonts w:ascii="Times New Roman" w:eastAsia="Times New Roman" w:hAnsi="Times New Roman" w:cs="Times New Roman"/>
          <w:color w:val="2C2D2E"/>
          <w:kern w:val="0"/>
          <w:sz w:val="20"/>
          <w:szCs w:val="20"/>
          <w:lang w:eastAsia="ru-RU"/>
          <w14:ligatures w14:val="none"/>
        </w:rPr>
        <w:t>ть понимание простейших числовых противопоставлений;</w:t>
      </w:r>
      <w:r w:rsidR="00117545" w:rsidRPr="00FD60D8">
        <w:rPr>
          <w:rFonts w:ascii="Arial" w:eastAsia="Times New Roman" w:hAnsi="Arial" w:cs="Arial"/>
          <w:color w:val="2C2D2E"/>
          <w:kern w:val="0"/>
          <w:sz w:val="20"/>
          <w:szCs w:val="20"/>
          <w:lang w:eastAsia="ru-RU"/>
          <w14:ligatures w14:val="none"/>
        </w:rPr>
        <w:t xml:space="preserve"> </w:t>
      </w:r>
    </w:p>
    <w:p w14:paraId="462E6863" w14:textId="77777777" w:rsidR="00117545" w:rsidRPr="00FD60D8" w:rsidRDefault="00117545">
      <w:pPr>
        <w:rPr>
          <w:rFonts w:ascii="Times New Roman" w:eastAsia="Times New Roman" w:hAnsi="Times New Roman" w:cs="Times New Roman"/>
          <w:color w:val="2C2D2E"/>
          <w:kern w:val="0"/>
          <w:sz w:val="20"/>
          <w:szCs w:val="20"/>
          <w:lang w:eastAsia="ru-RU"/>
          <w14:ligatures w14:val="none"/>
        </w:rPr>
      </w:pPr>
      <w:r w:rsidRPr="00FD60D8">
        <w:rPr>
          <w:rFonts w:ascii="Times New Roman" w:eastAsia="Times New Roman" w:hAnsi="Times New Roman" w:cs="Times New Roman"/>
          <w:color w:val="2C2D2E"/>
          <w:kern w:val="0"/>
          <w:sz w:val="20"/>
          <w:szCs w:val="20"/>
          <w:lang w:eastAsia="ru-RU"/>
          <w14:ligatures w14:val="none"/>
        </w:rPr>
        <w:t xml:space="preserve">б) </w:t>
      </w:r>
      <w:r w:rsidRPr="00FD60D8">
        <w:rPr>
          <w:rFonts w:ascii="Times New Roman" w:eastAsia="Times New Roman" w:hAnsi="Times New Roman" w:cs="Times New Roman"/>
          <w:color w:val="2C2D2E"/>
          <w:kern w:val="0"/>
          <w:sz w:val="20"/>
          <w:szCs w:val="20"/>
          <w:lang w:eastAsia="ru-RU"/>
          <w14:ligatures w14:val="none"/>
        </w:rPr>
        <w:t>развивать зрительное восприятие, внимание, память и мышление путём практических действий;</w:t>
      </w:r>
    </w:p>
    <w:p w14:paraId="2C8D2DA0" w14:textId="6C9CA7DD" w:rsidR="00117545" w:rsidRPr="00FD60D8" w:rsidRDefault="00117545">
      <w:pPr>
        <w:rPr>
          <w:rFonts w:ascii="Times New Roman" w:eastAsia="Times New Roman" w:hAnsi="Times New Roman" w:cs="Times New Roman"/>
          <w:color w:val="2C2D2E"/>
          <w:kern w:val="0"/>
          <w:sz w:val="20"/>
          <w:szCs w:val="20"/>
          <w:lang w:eastAsia="ru-RU"/>
          <w14:ligatures w14:val="none"/>
        </w:rPr>
      </w:pPr>
      <w:r w:rsidRPr="00FD60D8">
        <w:rPr>
          <w:rFonts w:ascii="Times New Roman" w:eastAsia="Times New Roman" w:hAnsi="Times New Roman" w:cs="Times New Roman"/>
          <w:color w:val="2C2D2E"/>
          <w:kern w:val="0"/>
          <w:sz w:val="20"/>
          <w:szCs w:val="20"/>
          <w:lang w:eastAsia="ru-RU"/>
          <w14:ligatures w14:val="none"/>
        </w:rPr>
        <w:t xml:space="preserve">в) </w:t>
      </w:r>
      <w:r w:rsidRPr="00FD60D8">
        <w:rPr>
          <w:rFonts w:ascii="Times New Roman" w:eastAsia="Times New Roman" w:hAnsi="Times New Roman" w:cs="Times New Roman"/>
          <w:color w:val="2C2D2E"/>
          <w:kern w:val="0"/>
          <w:sz w:val="20"/>
          <w:szCs w:val="20"/>
          <w:lang w:eastAsia="ru-RU"/>
          <w14:ligatures w14:val="none"/>
        </w:rPr>
        <w:t xml:space="preserve">стимулировать развитие речи и коммуникативных навыков </w:t>
      </w:r>
      <w:r w:rsidR="008B3556" w:rsidRPr="00FD60D8">
        <w:rPr>
          <w:rFonts w:ascii="Times New Roman" w:eastAsia="Times New Roman" w:hAnsi="Times New Roman" w:cs="Times New Roman"/>
          <w:color w:val="2C2D2E"/>
          <w:kern w:val="0"/>
          <w:sz w:val="20"/>
          <w:szCs w:val="20"/>
          <w:lang w:eastAsia="ru-RU"/>
          <w14:ligatures w14:val="none"/>
        </w:rPr>
        <w:t>обучающегося</w:t>
      </w:r>
      <w:r w:rsidRPr="00FD60D8">
        <w:rPr>
          <w:rFonts w:ascii="Times New Roman" w:eastAsia="Times New Roman" w:hAnsi="Times New Roman" w:cs="Times New Roman"/>
          <w:color w:val="2C2D2E"/>
          <w:kern w:val="0"/>
          <w:sz w:val="20"/>
          <w:szCs w:val="20"/>
          <w:lang w:eastAsia="ru-RU"/>
          <w14:ligatures w14:val="none"/>
        </w:rPr>
        <w:t xml:space="preserve"> посредством активного взаимодействия </w:t>
      </w:r>
      <w:r w:rsidR="008B3556" w:rsidRPr="00FD60D8">
        <w:rPr>
          <w:rFonts w:ascii="Times New Roman" w:eastAsia="Times New Roman" w:hAnsi="Times New Roman" w:cs="Times New Roman"/>
          <w:color w:val="2C2D2E"/>
          <w:kern w:val="0"/>
          <w:sz w:val="20"/>
          <w:szCs w:val="20"/>
          <w:lang w:eastAsia="ru-RU"/>
          <w14:ligatures w14:val="none"/>
        </w:rPr>
        <w:t>учителя</w:t>
      </w:r>
      <w:r w:rsidRPr="00FD60D8">
        <w:rPr>
          <w:rFonts w:ascii="Times New Roman" w:eastAsia="Times New Roman" w:hAnsi="Times New Roman" w:cs="Times New Roman"/>
          <w:color w:val="2C2D2E"/>
          <w:kern w:val="0"/>
          <w:sz w:val="20"/>
          <w:szCs w:val="20"/>
          <w:lang w:eastAsia="ru-RU"/>
          <w14:ligatures w14:val="none"/>
        </w:rPr>
        <w:t xml:space="preserve"> и </w:t>
      </w:r>
      <w:r w:rsidR="008B3556" w:rsidRPr="00FD60D8">
        <w:rPr>
          <w:rFonts w:ascii="Times New Roman" w:eastAsia="Times New Roman" w:hAnsi="Times New Roman" w:cs="Times New Roman"/>
          <w:color w:val="2C2D2E"/>
          <w:kern w:val="0"/>
          <w:sz w:val="20"/>
          <w:szCs w:val="20"/>
          <w:lang w:eastAsia="ru-RU"/>
          <w14:ligatures w14:val="none"/>
        </w:rPr>
        <w:t>ученика</w:t>
      </w:r>
      <w:r w:rsidRPr="00FD60D8">
        <w:rPr>
          <w:rFonts w:ascii="Times New Roman" w:eastAsia="Times New Roman" w:hAnsi="Times New Roman" w:cs="Times New Roman"/>
          <w:color w:val="2C2D2E"/>
          <w:kern w:val="0"/>
          <w:sz w:val="20"/>
          <w:szCs w:val="20"/>
          <w:lang w:eastAsia="ru-RU"/>
          <w14:ligatures w14:val="none"/>
        </w:rPr>
        <w:t>;</w:t>
      </w:r>
    </w:p>
    <w:p w14:paraId="0C6AAF49" w14:textId="60737F60" w:rsidR="00117545" w:rsidRPr="00FD60D8" w:rsidRDefault="00117545">
      <w:pPr>
        <w:rPr>
          <w:rFonts w:ascii="Times New Roman" w:eastAsia="Times New Roman" w:hAnsi="Times New Roman" w:cs="Times New Roman"/>
          <w:color w:val="2C2D2E"/>
          <w:kern w:val="0"/>
          <w:sz w:val="20"/>
          <w:szCs w:val="20"/>
          <w:lang w:eastAsia="ru-RU"/>
          <w14:ligatures w14:val="none"/>
        </w:rPr>
      </w:pPr>
      <w:r w:rsidRPr="00FD60D8">
        <w:rPr>
          <w:rFonts w:ascii="Times New Roman" w:eastAsia="Times New Roman" w:hAnsi="Times New Roman" w:cs="Times New Roman"/>
          <w:color w:val="2C2D2E"/>
          <w:kern w:val="0"/>
          <w:sz w:val="20"/>
          <w:szCs w:val="20"/>
          <w:lang w:eastAsia="ru-RU"/>
          <w14:ligatures w14:val="none"/>
        </w:rPr>
        <w:t xml:space="preserve">г) </w:t>
      </w:r>
      <w:r w:rsidRPr="00FD60D8">
        <w:rPr>
          <w:rFonts w:ascii="Times New Roman" w:eastAsia="Times New Roman" w:hAnsi="Times New Roman" w:cs="Times New Roman"/>
          <w:color w:val="2C2D2E"/>
          <w:kern w:val="0"/>
          <w:sz w:val="20"/>
          <w:szCs w:val="20"/>
          <w:lang w:eastAsia="ru-RU"/>
          <w14:ligatures w14:val="none"/>
        </w:rPr>
        <w:t>поддерживать интерес к процессу познания, создавая положительную мотивацию</w:t>
      </w:r>
      <w:r w:rsidR="005D3524" w:rsidRPr="00FD60D8">
        <w:rPr>
          <w:rFonts w:ascii="Times New Roman" w:eastAsia="Times New Roman" w:hAnsi="Times New Roman" w:cs="Times New Roman"/>
          <w:color w:val="2C2D2E"/>
          <w:kern w:val="0"/>
          <w:sz w:val="20"/>
          <w:szCs w:val="20"/>
          <w:lang w:eastAsia="ru-RU"/>
          <w14:ligatures w14:val="none"/>
        </w:rPr>
        <w:t>;</w:t>
      </w:r>
    </w:p>
    <w:p w14:paraId="270F7B64" w14:textId="71FC9DAF" w:rsidR="005D3524" w:rsidRPr="00FD60D8" w:rsidRDefault="005D3524" w:rsidP="005D3524">
      <w:pPr>
        <w:jc w:val="both"/>
        <w:rPr>
          <w:sz w:val="20"/>
          <w:szCs w:val="20"/>
        </w:rPr>
      </w:pPr>
      <w:r w:rsidRPr="00FD60D8">
        <w:rPr>
          <w:rFonts w:ascii="Times New Roman" w:eastAsia="Times New Roman" w:hAnsi="Times New Roman" w:cs="Times New Roman"/>
          <w:color w:val="2C2D2E"/>
          <w:kern w:val="0"/>
          <w:sz w:val="20"/>
          <w:szCs w:val="20"/>
          <w:lang w:eastAsia="ru-RU"/>
          <w14:ligatures w14:val="none"/>
        </w:rPr>
        <w:t xml:space="preserve">д) </w:t>
      </w:r>
      <w:r w:rsidRPr="00FD60D8">
        <w:rPr>
          <w:sz w:val="20"/>
          <w:szCs w:val="20"/>
        </w:rPr>
        <w:t>п</w:t>
      </w:r>
      <w:r w:rsidRPr="00FD60D8">
        <w:rPr>
          <w:sz w:val="20"/>
          <w:szCs w:val="20"/>
        </w:rPr>
        <w:t>роверка и закрепление умения различать понятия «один» и «много» на практике.</w:t>
      </w:r>
    </w:p>
    <w:p w14:paraId="2F108C06" w14:textId="77777777" w:rsidR="0069100A" w:rsidRPr="00FD60D8" w:rsidRDefault="005D3524" w:rsidP="005D3524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D60D8">
        <w:rPr>
          <w:rFonts w:ascii="Times New Roman" w:hAnsi="Times New Roman" w:cs="Times New Roman"/>
          <w:b/>
          <w:bCs/>
          <w:sz w:val="20"/>
          <w:szCs w:val="20"/>
        </w:rPr>
        <w:t xml:space="preserve">Оборудование: </w:t>
      </w:r>
    </w:p>
    <w:p w14:paraId="75EB956C" w14:textId="6617832F" w:rsidR="00036651" w:rsidRPr="00FD60D8" w:rsidRDefault="005D3524" w:rsidP="005D3524">
      <w:pPr>
        <w:jc w:val="both"/>
        <w:rPr>
          <w:rFonts w:ascii="Times New Roman" w:hAnsi="Times New Roman" w:cs="Times New Roman"/>
          <w:sz w:val="20"/>
          <w:szCs w:val="20"/>
        </w:rPr>
      </w:pPr>
      <w:r w:rsidRPr="00FD60D8">
        <w:rPr>
          <w:rFonts w:ascii="Times New Roman" w:hAnsi="Times New Roman" w:cs="Times New Roman"/>
          <w:sz w:val="20"/>
          <w:szCs w:val="20"/>
        </w:rPr>
        <w:t>1).</w:t>
      </w:r>
      <w:r w:rsidRPr="00FD60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D60D8">
        <w:rPr>
          <w:rFonts w:ascii="Times New Roman" w:hAnsi="Times New Roman" w:cs="Times New Roman"/>
          <w:sz w:val="20"/>
          <w:szCs w:val="20"/>
        </w:rPr>
        <w:t>Набор пар карточек с предметами</w:t>
      </w:r>
      <w:r w:rsidR="00036651" w:rsidRPr="00FD60D8">
        <w:rPr>
          <w:rFonts w:ascii="Times New Roman" w:hAnsi="Times New Roman" w:cs="Times New Roman"/>
          <w:sz w:val="20"/>
          <w:szCs w:val="20"/>
        </w:rPr>
        <w:t xml:space="preserve"> (14 пар)</w:t>
      </w:r>
      <w:r w:rsidRPr="00FD60D8">
        <w:rPr>
          <w:rFonts w:ascii="Times New Roman" w:hAnsi="Times New Roman" w:cs="Times New Roman"/>
          <w:sz w:val="20"/>
          <w:szCs w:val="20"/>
        </w:rPr>
        <w:t xml:space="preserve">: а) </w:t>
      </w:r>
      <w:r w:rsidRPr="009B39CD">
        <w:rPr>
          <w:rFonts w:ascii="Times New Roman" w:hAnsi="Times New Roman" w:cs="Times New Roman"/>
          <w:b/>
          <w:bCs/>
          <w:sz w:val="20"/>
          <w:szCs w:val="20"/>
        </w:rPr>
        <w:t>к</w:t>
      </w:r>
      <w:r w:rsidRPr="009B39CD">
        <w:rPr>
          <w:rFonts w:ascii="Times New Roman" w:hAnsi="Times New Roman" w:cs="Times New Roman"/>
          <w:b/>
          <w:bCs/>
          <w:sz w:val="20"/>
          <w:szCs w:val="20"/>
        </w:rPr>
        <w:t xml:space="preserve">арточки </w:t>
      </w:r>
      <w:r w:rsidRPr="00FD60D8">
        <w:rPr>
          <w:rFonts w:ascii="Times New Roman" w:hAnsi="Times New Roman" w:cs="Times New Roman"/>
          <w:sz w:val="20"/>
          <w:szCs w:val="20"/>
        </w:rPr>
        <w:t xml:space="preserve">с изображением </w:t>
      </w:r>
      <w:r w:rsidRPr="009B39CD">
        <w:rPr>
          <w:rFonts w:ascii="Times New Roman" w:hAnsi="Times New Roman" w:cs="Times New Roman"/>
          <w:b/>
          <w:bCs/>
          <w:sz w:val="20"/>
          <w:szCs w:val="20"/>
        </w:rPr>
        <w:t>одного предмета</w:t>
      </w:r>
      <w:r w:rsidRPr="00FD60D8">
        <w:rPr>
          <w:rFonts w:ascii="Times New Roman" w:hAnsi="Times New Roman" w:cs="Times New Roman"/>
          <w:sz w:val="20"/>
          <w:szCs w:val="20"/>
        </w:rPr>
        <w:t xml:space="preserve"> </w:t>
      </w:r>
      <w:r w:rsidR="00036651" w:rsidRPr="00FD60D8">
        <w:rPr>
          <w:rFonts w:ascii="Times New Roman" w:hAnsi="Times New Roman" w:cs="Times New Roman"/>
          <w:sz w:val="20"/>
          <w:szCs w:val="20"/>
        </w:rPr>
        <w:t>(</w:t>
      </w:r>
      <w:r w:rsidRPr="00FD60D8">
        <w:rPr>
          <w:rFonts w:ascii="Times New Roman" w:hAnsi="Times New Roman" w:cs="Times New Roman"/>
          <w:sz w:val="20"/>
          <w:szCs w:val="20"/>
        </w:rPr>
        <w:t>один цветок</w:t>
      </w:r>
      <w:r w:rsidR="00036651" w:rsidRPr="00FD60D8">
        <w:rPr>
          <w:rFonts w:ascii="Times New Roman" w:hAnsi="Times New Roman" w:cs="Times New Roman"/>
          <w:sz w:val="20"/>
          <w:szCs w:val="20"/>
        </w:rPr>
        <w:t>, один треугольник, один флаг, один огурец, один заяц, одна рыбка, один мишка, один котёнок, один круг, одна конфета, один кабачок, один томат, одна пирамидка, один квадрат</w:t>
      </w:r>
      <w:r w:rsidRPr="00FD60D8">
        <w:rPr>
          <w:rFonts w:ascii="Times New Roman" w:hAnsi="Times New Roman" w:cs="Times New Roman"/>
          <w:sz w:val="20"/>
          <w:szCs w:val="20"/>
        </w:rPr>
        <w:t>);</w:t>
      </w:r>
    </w:p>
    <w:p w14:paraId="6F0FEB06" w14:textId="506CAEAB" w:rsidR="005D3524" w:rsidRPr="00FD60D8" w:rsidRDefault="005D3524" w:rsidP="005D3524">
      <w:pPr>
        <w:jc w:val="both"/>
        <w:rPr>
          <w:rFonts w:ascii="Times New Roman" w:hAnsi="Times New Roman" w:cs="Times New Roman"/>
          <w:sz w:val="20"/>
          <w:szCs w:val="20"/>
        </w:rPr>
      </w:pPr>
      <w:r w:rsidRPr="00FD60D8">
        <w:rPr>
          <w:rFonts w:ascii="Times New Roman" w:hAnsi="Times New Roman" w:cs="Times New Roman"/>
          <w:sz w:val="20"/>
          <w:szCs w:val="20"/>
        </w:rPr>
        <w:t xml:space="preserve"> б) </w:t>
      </w:r>
      <w:r w:rsidRPr="009B39CD">
        <w:rPr>
          <w:rFonts w:ascii="Times New Roman" w:hAnsi="Times New Roman" w:cs="Times New Roman"/>
          <w:b/>
          <w:bCs/>
          <w:sz w:val="20"/>
          <w:szCs w:val="20"/>
        </w:rPr>
        <w:t>к</w:t>
      </w:r>
      <w:r w:rsidRPr="009B39CD">
        <w:rPr>
          <w:rFonts w:ascii="Times New Roman" w:hAnsi="Times New Roman" w:cs="Times New Roman"/>
          <w:b/>
          <w:bCs/>
          <w:sz w:val="20"/>
          <w:szCs w:val="20"/>
        </w:rPr>
        <w:t>арточки</w:t>
      </w:r>
      <w:r w:rsidRPr="00FD60D8">
        <w:rPr>
          <w:rFonts w:ascii="Times New Roman" w:hAnsi="Times New Roman" w:cs="Times New Roman"/>
          <w:sz w:val="20"/>
          <w:szCs w:val="20"/>
        </w:rPr>
        <w:t xml:space="preserve"> с изображением </w:t>
      </w:r>
      <w:r w:rsidRPr="009B39CD">
        <w:rPr>
          <w:rFonts w:ascii="Times New Roman" w:hAnsi="Times New Roman" w:cs="Times New Roman"/>
          <w:b/>
          <w:bCs/>
          <w:sz w:val="20"/>
          <w:szCs w:val="20"/>
        </w:rPr>
        <w:t>множества одинаковых предметов</w:t>
      </w:r>
      <w:r w:rsidRPr="00FD60D8">
        <w:rPr>
          <w:rFonts w:ascii="Times New Roman" w:hAnsi="Times New Roman" w:cs="Times New Roman"/>
          <w:sz w:val="20"/>
          <w:szCs w:val="20"/>
        </w:rPr>
        <w:t xml:space="preserve"> (</w:t>
      </w:r>
      <w:r w:rsidR="00036651" w:rsidRPr="00FD60D8">
        <w:rPr>
          <w:rFonts w:ascii="Times New Roman" w:hAnsi="Times New Roman" w:cs="Times New Roman"/>
          <w:sz w:val="20"/>
          <w:szCs w:val="20"/>
        </w:rPr>
        <w:t xml:space="preserve">восемь </w:t>
      </w:r>
      <w:r w:rsidRPr="00FD60D8">
        <w:rPr>
          <w:rFonts w:ascii="Times New Roman" w:hAnsi="Times New Roman" w:cs="Times New Roman"/>
          <w:sz w:val="20"/>
          <w:szCs w:val="20"/>
        </w:rPr>
        <w:t>цветов</w:t>
      </w:r>
      <w:r w:rsidR="00036651" w:rsidRPr="00FD60D8">
        <w:rPr>
          <w:rFonts w:ascii="Times New Roman" w:hAnsi="Times New Roman" w:cs="Times New Roman"/>
          <w:sz w:val="20"/>
          <w:szCs w:val="20"/>
        </w:rPr>
        <w:t xml:space="preserve">, шесть треугольников, четыре флага, </w:t>
      </w:r>
      <w:r w:rsidR="0069100A" w:rsidRPr="00FD60D8">
        <w:rPr>
          <w:rFonts w:ascii="Times New Roman" w:hAnsi="Times New Roman" w:cs="Times New Roman"/>
          <w:sz w:val="20"/>
          <w:szCs w:val="20"/>
        </w:rPr>
        <w:t>шесть огурцов, пять зайцев, семь рыбок, десять мишек, три котёнка, семь кругов, девять конфет, шесть кабачков, десять томатов, четыре пирамидки, шесть квадратов</w:t>
      </w:r>
      <w:r w:rsidRPr="00FD60D8">
        <w:rPr>
          <w:rFonts w:ascii="Times New Roman" w:hAnsi="Times New Roman" w:cs="Times New Roman"/>
          <w:sz w:val="20"/>
          <w:szCs w:val="20"/>
        </w:rPr>
        <w:t>).</w:t>
      </w:r>
    </w:p>
    <w:p w14:paraId="0C4B86C2" w14:textId="0D418D12" w:rsidR="005D3524" w:rsidRPr="00FD60D8" w:rsidRDefault="0069100A" w:rsidP="005D3524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D60D8">
        <w:rPr>
          <w:rFonts w:ascii="Times New Roman" w:hAnsi="Times New Roman" w:cs="Times New Roman"/>
          <w:b/>
          <w:bCs/>
          <w:sz w:val="20"/>
          <w:szCs w:val="20"/>
        </w:rPr>
        <w:t>2) Сигнальные карточки для выбора ответа:</w:t>
      </w:r>
    </w:p>
    <w:p w14:paraId="48C020BC" w14:textId="3E9804B2" w:rsidR="00A10335" w:rsidRDefault="006E2CA3" w:rsidP="006E2CA3">
      <w:r>
        <w:rPr>
          <w:noProof/>
        </w:rPr>
        <w:drawing>
          <wp:inline distT="0" distB="0" distL="0" distR="0" wp14:anchorId="1D6CA58F" wp14:editId="68F8F76E">
            <wp:extent cx="2148353" cy="2012950"/>
            <wp:effectExtent l="0" t="0" r="4445" b="6350"/>
            <wp:docPr id="1655569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36" cy="209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F4913A" wp14:editId="7C7445B1">
            <wp:extent cx="2249024" cy="2209800"/>
            <wp:effectExtent l="0" t="0" r="0" b="0"/>
            <wp:docPr id="1154396341" name="Рисунок 1154396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447" cy="228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DA26F" w14:textId="251140AF" w:rsidR="009B39CD" w:rsidRPr="001C2D2F" w:rsidRDefault="00F75DEC" w:rsidP="00A10335">
      <w:pPr>
        <w:pStyle w:val="ad"/>
        <w:rPr>
          <w:noProof/>
          <w:sz w:val="20"/>
          <w:szCs w:val="20"/>
        </w:rPr>
      </w:pPr>
      <w:r w:rsidRPr="001C2D2F">
        <w:rPr>
          <w:noProof/>
          <w:sz w:val="20"/>
          <w:szCs w:val="20"/>
        </w:rPr>
        <w:t xml:space="preserve"> </w:t>
      </w:r>
      <w:r w:rsidR="009B39CD" w:rsidRPr="001C2D2F">
        <w:rPr>
          <w:noProof/>
          <w:sz w:val="20"/>
          <w:szCs w:val="20"/>
        </w:rPr>
        <w:t>Предлагаемый дидактический материал к игре: «ОДИН-МНОГО» поможет в формировании понятия количества предметов «ОДИН-МНОГО» без пересчёта, с визуальной подсказкой.</w:t>
      </w:r>
    </w:p>
    <w:p w14:paraId="593BC5B4" w14:textId="29006D4C" w:rsidR="00F75DEC" w:rsidRPr="001C2D2F" w:rsidRDefault="00F75DEC" w:rsidP="00A10335">
      <w:pPr>
        <w:pStyle w:val="ad"/>
        <w:rPr>
          <w:noProof/>
          <w:sz w:val="20"/>
          <w:szCs w:val="20"/>
        </w:rPr>
      </w:pPr>
      <w:r w:rsidRPr="001C2D2F">
        <w:rPr>
          <w:noProof/>
          <w:sz w:val="20"/>
          <w:szCs w:val="20"/>
        </w:rPr>
        <w:t xml:space="preserve">   Методическое пособие представляет набор пар карточек с предметами «ОДИН-МНОГО», две сигнальные карточки для ответов зеленого и красного цвета. Зелёная карточка отвечает </w:t>
      </w:r>
      <w:r w:rsidR="001C2D2F" w:rsidRPr="001C2D2F">
        <w:rPr>
          <w:noProof/>
          <w:sz w:val="20"/>
          <w:szCs w:val="20"/>
        </w:rPr>
        <w:t>за</w:t>
      </w:r>
      <w:r w:rsidRPr="001C2D2F">
        <w:rPr>
          <w:noProof/>
          <w:sz w:val="20"/>
          <w:szCs w:val="20"/>
        </w:rPr>
        <w:t xml:space="preserve"> ответ «один», красная карточка отвечает </w:t>
      </w:r>
      <w:r w:rsidR="001C2D2F" w:rsidRPr="001C2D2F">
        <w:rPr>
          <w:noProof/>
          <w:sz w:val="20"/>
          <w:szCs w:val="20"/>
        </w:rPr>
        <w:t>за</w:t>
      </w:r>
      <w:r w:rsidRPr="001C2D2F">
        <w:rPr>
          <w:noProof/>
          <w:sz w:val="20"/>
          <w:szCs w:val="20"/>
        </w:rPr>
        <w:t xml:space="preserve"> ответ «много».</w:t>
      </w:r>
    </w:p>
    <w:p w14:paraId="5B5D7BC4" w14:textId="582D418E" w:rsidR="00400B36" w:rsidRDefault="00400B36" w:rsidP="00A10335">
      <w:pPr>
        <w:pStyle w:val="ad"/>
        <w:rPr>
          <w:noProof/>
          <w:sz w:val="20"/>
          <w:szCs w:val="20"/>
        </w:rPr>
      </w:pPr>
      <w:r w:rsidRPr="001C2D2F">
        <w:rPr>
          <w:noProof/>
          <w:sz w:val="20"/>
          <w:szCs w:val="20"/>
        </w:rPr>
        <w:t xml:space="preserve">   Чтобы </w:t>
      </w:r>
      <w:r w:rsidR="001C2D2F">
        <w:rPr>
          <w:noProof/>
          <w:sz w:val="20"/>
          <w:szCs w:val="20"/>
        </w:rPr>
        <w:t xml:space="preserve">начать </w:t>
      </w:r>
      <w:r w:rsidRPr="001C2D2F">
        <w:rPr>
          <w:noProof/>
          <w:sz w:val="20"/>
          <w:szCs w:val="20"/>
        </w:rPr>
        <w:t>пользоваться пособием, ну</w:t>
      </w:r>
      <w:r w:rsidR="001C2D2F" w:rsidRPr="001C2D2F">
        <w:rPr>
          <w:noProof/>
          <w:sz w:val="20"/>
          <w:szCs w:val="20"/>
        </w:rPr>
        <w:t>ж</w:t>
      </w:r>
      <w:r w:rsidRPr="001C2D2F">
        <w:rPr>
          <w:noProof/>
          <w:sz w:val="20"/>
          <w:szCs w:val="20"/>
        </w:rPr>
        <w:t>но распечатать набор пар карточек с предметами: «ОДИН-МНОГО», сигнальные карточки зеленого и красного цвета</w:t>
      </w:r>
      <w:r w:rsidR="001C2D2F" w:rsidRPr="001C2D2F">
        <w:rPr>
          <w:noProof/>
          <w:sz w:val="20"/>
          <w:szCs w:val="20"/>
        </w:rPr>
        <w:t xml:space="preserve">. </w:t>
      </w:r>
      <w:r w:rsidR="001C2D2F">
        <w:rPr>
          <w:noProof/>
          <w:sz w:val="20"/>
          <w:szCs w:val="20"/>
        </w:rPr>
        <w:t>Все карточки вырезать, а к сигнальным карточкам приклеить палочки, для удобства ответа.</w:t>
      </w:r>
    </w:p>
    <w:p w14:paraId="2C60FC97" w14:textId="4B2E8EAC" w:rsidR="001C2D2F" w:rsidRDefault="001C2D2F" w:rsidP="00A10335">
      <w:pPr>
        <w:pStyle w:val="ad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  После изучения материала к игре</w:t>
      </w:r>
      <w:r w:rsidR="005E5E23">
        <w:rPr>
          <w:noProof/>
          <w:sz w:val="20"/>
          <w:szCs w:val="20"/>
        </w:rPr>
        <w:t>, начинаем играть.</w:t>
      </w:r>
    </w:p>
    <w:p w14:paraId="21BC7A85" w14:textId="2A9650EB" w:rsidR="00FD60D8" w:rsidRPr="005E5E23" w:rsidRDefault="005E5E23" w:rsidP="005E5E23">
      <w:pPr>
        <w:pStyle w:val="ad"/>
        <w:rPr>
          <w:sz w:val="20"/>
          <w:szCs w:val="20"/>
        </w:rPr>
      </w:pPr>
      <w:r>
        <w:rPr>
          <w:noProof/>
          <w:sz w:val="20"/>
          <w:szCs w:val="20"/>
        </w:rPr>
        <w:t xml:space="preserve">Фраза: «Покажи правильно» побуждает ученика к действию показать правильный ответ. </w:t>
      </w:r>
      <w:r>
        <w:rPr>
          <w:sz w:val="20"/>
          <w:szCs w:val="20"/>
        </w:rPr>
        <w:t>В пр</w:t>
      </w:r>
      <w:r w:rsidR="00C2689E">
        <w:rPr>
          <w:sz w:val="20"/>
          <w:szCs w:val="20"/>
        </w:rPr>
        <w:t>о</w:t>
      </w:r>
      <w:r>
        <w:rPr>
          <w:sz w:val="20"/>
          <w:szCs w:val="20"/>
        </w:rPr>
        <w:t>цессе активного взаимодействия учителя и ученика</w:t>
      </w:r>
      <w:r w:rsidR="00C2689E">
        <w:rPr>
          <w:sz w:val="20"/>
          <w:szCs w:val="20"/>
        </w:rPr>
        <w:t xml:space="preserve"> создавать положительную мотивацию, поддерживать интерес к процессу познания.</w:t>
      </w:r>
    </w:p>
    <w:p w14:paraId="31E88088" w14:textId="48A17A48" w:rsidR="00824524" w:rsidRPr="0069100A" w:rsidRDefault="0069100A">
      <w:pPr>
        <w:rPr>
          <w:rFonts w:ascii="Times New Roman" w:hAnsi="Times New Roman" w:cs="Times New Roman"/>
          <w:b/>
          <w:bCs/>
        </w:rPr>
      </w:pPr>
      <w:r w:rsidRPr="0069100A">
        <w:rPr>
          <w:rFonts w:ascii="Times New Roman" w:hAnsi="Times New Roman" w:cs="Times New Roman"/>
          <w:b/>
          <w:bCs/>
        </w:rPr>
        <w:lastRenderedPageBreak/>
        <w:t xml:space="preserve">3) </w:t>
      </w:r>
      <w:r w:rsidR="00A10335" w:rsidRPr="0069100A">
        <w:rPr>
          <w:rFonts w:ascii="Times New Roman" w:hAnsi="Times New Roman" w:cs="Times New Roman"/>
          <w:b/>
          <w:bCs/>
        </w:rPr>
        <w:t>Карточки для игры: «О</w:t>
      </w:r>
      <w:r w:rsidR="00AB6A0C">
        <w:rPr>
          <w:rFonts w:ascii="Times New Roman" w:hAnsi="Times New Roman" w:cs="Times New Roman"/>
          <w:b/>
          <w:bCs/>
        </w:rPr>
        <w:t>ДИН</w:t>
      </w:r>
      <w:r w:rsidR="00A10335" w:rsidRPr="0069100A">
        <w:rPr>
          <w:rFonts w:ascii="Times New Roman" w:hAnsi="Times New Roman" w:cs="Times New Roman"/>
          <w:b/>
          <w:bCs/>
        </w:rPr>
        <w:t xml:space="preserve"> – М</w:t>
      </w:r>
      <w:r w:rsidR="00AB6A0C">
        <w:rPr>
          <w:rFonts w:ascii="Times New Roman" w:hAnsi="Times New Roman" w:cs="Times New Roman"/>
          <w:b/>
          <w:bCs/>
        </w:rPr>
        <w:t>НОГО</w:t>
      </w:r>
      <w:r w:rsidR="00A10335" w:rsidRPr="0069100A">
        <w:rPr>
          <w:rFonts w:ascii="Times New Roman" w:hAnsi="Times New Roman" w:cs="Times New Roman"/>
          <w:b/>
          <w:bCs/>
        </w:rPr>
        <w:t>».</w:t>
      </w:r>
    </w:p>
    <w:tbl>
      <w:tblPr>
        <w:tblStyle w:val="ac"/>
        <w:tblW w:w="10551" w:type="dxa"/>
        <w:tblLook w:val="04A0" w:firstRow="1" w:lastRow="0" w:firstColumn="1" w:lastColumn="0" w:noHBand="0" w:noVBand="1"/>
      </w:tblPr>
      <w:tblGrid>
        <w:gridCol w:w="5328"/>
        <w:gridCol w:w="5232"/>
      </w:tblGrid>
      <w:tr w:rsidR="009676AA" w14:paraId="52624E74" w14:textId="77777777" w:rsidTr="00C550BE">
        <w:trPr>
          <w:trHeight w:val="6386"/>
        </w:trPr>
        <w:tc>
          <w:tcPr>
            <w:tcW w:w="5362" w:type="dxa"/>
          </w:tcPr>
          <w:p w14:paraId="50658481" w14:textId="09FB2957" w:rsidR="00230E12" w:rsidRDefault="00C550BE" w:rsidP="00C550BE">
            <w:pPr>
              <w:pStyle w:val="ad"/>
            </w:pPr>
            <w:r>
              <w:rPr>
                <w:noProof/>
              </w:rPr>
              <w:drawing>
                <wp:inline distT="0" distB="0" distL="0" distR="0" wp14:anchorId="036DA47C" wp14:editId="349CF073">
                  <wp:extent cx="3227705" cy="4274820"/>
                  <wp:effectExtent l="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033" cy="435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9" w:type="dxa"/>
          </w:tcPr>
          <w:p w14:paraId="4B0322FE" w14:textId="3462101A" w:rsidR="00230E12" w:rsidRDefault="00C550BE" w:rsidP="00C550BE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 wp14:anchorId="4DA3B2EA" wp14:editId="1C138856">
                  <wp:extent cx="3181002" cy="4259470"/>
                  <wp:effectExtent l="0" t="0" r="635" b="8255"/>
                  <wp:docPr id="195554793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831" cy="429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6AA" w14:paraId="7C306103" w14:textId="77777777" w:rsidTr="00C550BE">
        <w:trPr>
          <w:trHeight w:val="6914"/>
        </w:trPr>
        <w:tc>
          <w:tcPr>
            <w:tcW w:w="5362" w:type="dxa"/>
          </w:tcPr>
          <w:p w14:paraId="65DD858E" w14:textId="7D5ECD9D" w:rsidR="00230E12" w:rsidRDefault="00C550BE" w:rsidP="009676AA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 wp14:anchorId="3902F48D" wp14:editId="416C8A15">
                  <wp:extent cx="3246120" cy="4168140"/>
                  <wp:effectExtent l="0" t="0" r="0" b="381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367" cy="418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9" w:type="dxa"/>
          </w:tcPr>
          <w:p w14:paraId="48C9AE4B" w14:textId="647E2224" w:rsidR="00230E12" w:rsidRDefault="00C550BE" w:rsidP="005A5380">
            <w:pPr>
              <w:pStyle w:val="ad"/>
            </w:pPr>
            <w:r>
              <w:rPr>
                <w:noProof/>
              </w:rPr>
              <w:drawing>
                <wp:inline distT="0" distB="0" distL="0" distR="0" wp14:anchorId="24FA2BA0" wp14:editId="2C686D1F">
                  <wp:extent cx="3185160" cy="4189685"/>
                  <wp:effectExtent l="0" t="0" r="0" b="1905"/>
                  <wp:docPr id="171966343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233" cy="422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CA796D" w14:textId="7D55EFAB" w:rsidR="00230E12" w:rsidRDefault="00230E12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222"/>
        <w:gridCol w:w="5234"/>
      </w:tblGrid>
      <w:tr w:rsidR="009676AA" w14:paraId="4500A815" w14:textId="77777777" w:rsidTr="00C550BE">
        <w:trPr>
          <w:trHeight w:val="7288"/>
        </w:trPr>
        <w:tc>
          <w:tcPr>
            <w:tcW w:w="5222" w:type="dxa"/>
          </w:tcPr>
          <w:p w14:paraId="4DBCF299" w14:textId="77777777" w:rsidR="009676AA" w:rsidRDefault="009676AA" w:rsidP="00895F7A">
            <w:pPr>
              <w:pStyle w:val="ad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4B3A67B" wp14:editId="1090D82E">
                  <wp:extent cx="3198104" cy="4274820"/>
                  <wp:effectExtent l="0" t="0" r="2540" b="0"/>
                  <wp:docPr id="178520638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147" cy="428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B153DF" w14:textId="6604B5E1" w:rsidR="009676AA" w:rsidRDefault="009676AA" w:rsidP="004B37E5">
            <w:pPr>
              <w:pStyle w:val="ad"/>
              <w:jc w:val="center"/>
            </w:pPr>
          </w:p>
        </w:tc>
        <w:tc>
          <w:tcPr>
            <w:tcW w:w="5234" w:type="dxa"/>
          </w:tcPr>
          <w:p w14:paraId="2D80E5E7" w14:textId="55F0B40A" w:rsidR="009676AA" w:rsidRDefault="00E12BD8" w:rsidP="005A5380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 wp14:anchorId="26ECAB4F" wp14:editId="197623A5">
                  <wp:extent cx="3209216" cy="4267200"/>
                  <wp:effectExtent l="0" t="0" r="0" b="0"/>
                  <wp:docPr id="20232397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836" cy="4318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B06FEA" w14:textId="0E37D23B" w:rsidR="00E12BD8" w:rsidRDefault="00E12BD8" w:rsidP="00E12BD8">
      <w:pPr>
        <w:tabs>
          <w:tab w:val="left" w:pos="6744"/>
        </w:tabs>
      </w:pPr>
      <w:r>
        <w:tab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268"/>
        <w:gridCol w:w="5188"/>
      </w:tblGrid>
      <w:tr w:rsidR="00E12BD8" w14:paraId="233BEED9" w14:textId="77777777" w:rsidTr="004B37E5">
        <w:tc>
          <w:tcPr>
            <w:tcW w:w="5228" w:type="dxa"/>
          </w:tcPr>
          <w:p w14:paraId="2A0DA95C" w14:textId="77777777" w:rsidR="00E12BD8" w:rsidRDefault="00E12BD8" w:rsidP="00E12BD8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 wp14:anchorId="6927051D" wp14:editId="31D6D355">
                  <wp:extent cx="3208020" cy="4189095"/>
                  <wp:effectExtent l="0" t="0" r="0" b="1905"/>
                  <wp:docPr id="18468164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2" cy="4218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606761" w14:textId="1DBB7B22" w:rsidR="00E12BD8" w:rsidRDefault="00E12BD8" w:rsidP="004B37E5">
            <w:pPr>
              <w:pStyle w:val="ad"/>
              <w:jc w:val="center"/>
            </w:pPr>
          </w:p>
        </w:tc>
        <w:tc>
          <w:tcPr>
            <w:tcW w:w="5228" w:type="dxa"/>
          </w:tcPr>
          <w:p w14:paraId="670DD649" w14:textId="77777777" w:rsidR="00E12BD8" w:rsidRDefault="00E12BD8" w:rsidP="00E12BD8">
            <w:pPr>
              <w:pStyle w:val="ad"/>
            </w:pPr>
            <w:r>
              <w:rPr>
                <w:noProof/>
              </w:rPr>
              <w:drawing>
                <wp:inline distT="0" distB="0" distL="0" distR="0" wp14:anchorId="18E2AAE7" wp14:editId="79439C79">
                  <wp:extent cx="3131584" cy="4168140"/>
                  <wp:effectExtent l="0" t="0" r="0" b="3810"/>
                  <wp:docPr id="70744048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17" cy="421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07B6E" w14:textId="77777777" w:rsidR="00E12BD8" w:rsidRDefault="00E12BD8" w:rsidP="004B37E5"/>
        </w:tc>
      </w:tr>
      <w:tr w:rsidR="00E12BD8" w14:paraId="02BE5F35" w14:textId="77777777" w:rsidTr="004B37E5">
        <w:trPr>
          <w:trHeight w:val="7288"/>
        </w:trPr>
        <w:tc>
          <w:tcPr>
            <w:tcW w:w="5228" w:type="dxa"/>
          </w:tcPr>
          <w:p w14:paraId="2EDB78DE" w14:textId="498CAB85" w:rsidR="00E12BD8" w:rsidRDefault="00E12BD8" w:rsidP="005A5380">
            <w:pPr>
              <w:pStyle w:val="ad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E37FDA1" wp14:editId="4DDB8329">
                  <wp:extent cx="3208506" cy="4248150"/>
                  <wp:effectExtent l="0" t="0" r="0" b="0"/>
                  <wp:docPr id="156603560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803" cy="428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C4C35F2" w14:textId="153F7F5F" w:rsidR="00E12BD8" w:rsidRDefault="00E12BD8" w:rsidP="00895F7A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 wp14:anchorId="0CE76306" wp14:editId="44A01F3F">
                  <wp:extent cx="3142342" cy="4236720"/>
                  <wp:effectExtent l="0" t="0" r="1270" b="0"/>
                  <wp:docPr id="171826416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50" cy="4266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277B5D" w14:textId="77777777" w:rsidR="00E12BD8" w:rsidRDefault="00E12BD8" w:rsidP="00E12BD8">
      <w:pPr>
        <w:tabs>
          <w:tab w:val="left" w:pos="6744"/>
        </w:tabs>
        <w:jc w:val="center"/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234"/>
        <w:gridCol w:w="5222"/>
      </w:tblGrid>
      <w:tr w:rsidR="009C6E2A" w14:paraId="2D7CE837" w14:textId="77777777" w:rsidTr="004B37E5">
        <w:tc>
          <w:tcPr>
            <w:tcW w:w="5228" w:type="dxa"/>
          </w:tcPr>
          <w:p w14:paraId="6E7AC897" w14:textId="11B57D32" w:rsidR="009C6E2A" w:rsidRDefault="009C6E2A" w:rsidP="004B37E5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 wp14:anchorId="7A90B29D" wp14:editId="1C38A3C2">
                  <wp:extent cx="3200400" cy="4076700"/>
                  <wp:effectExtent l="0" t="0" r="0" b="0"/>
                  <wp:docPr id="13799162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742" cy="411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6E3C8B" w14:textId="77777777" w:rsidR="009C6E2A" w:rsidRDefault="009C6E2A" w:rsidP="009C6E2A">
            <w:pPr>
              <w:pStyle w:val="ad"/>
            </w:pPr>
          </w:p>
        </w:tc>
        <w:tc>
          <w:tcPr>
            <w:tcW w:w="5228" w:type="dxa"/>
          </w:tcPr>
          <w:p w14:paraId="649DE8FC" w14:textId="20891DC9" w:rsidR="009C6E2A" w:rsidRDefault="009C6E2A" w:rsidP="00895F7A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 wp14:anchorId="706EC8E9" wp14:editId="3DCDD386">
                  <wp:extent cx="3215640" cy="4091060"/>
                  <wp:effectExtent l="0" t="0" r="3810" b="5080"/>
                  <wp:docPr id="72771893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032" cy="412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FEEE8" w14:textId="77777777" w:rsidR="009C6E2A" w:rsidRDefault="009C6E2A" w:rsidP="004B37E5"/>
        </w:tc>
      </w:tr>
      <w:tr w:rsidR="009C6E2A" w14:paraId="65BD36C6" w14:textId="77777777" w:rsidTr="004B37E5">
        <w:trPr>
          <w:trHeight w:val="7288"/>
        </w:trPr>
        <w:tc>
          <w:tcPr>
            <w:tcW w:w="5228" w:type="dxa"/>
          </w:tcPr>
          <w:p w14:paraId="2BE546B8" w14:textId="5A6BCDF6" w:rsidR="009C6E2A" w:rsidRDefault="009C6E2A" w:rsidP="00895F7A">
            <w:pPr>
              <w:pStyle w:val="ad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14AEFFF" wp14:editId="1C066E9A">
                  <wp:extent cx="3227070" cy="4262527"/>
                  <wp:effectExtent l="0" t="0" r="0" b="5080"/>
                  <wp:docPr id="24054396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298" cy="428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D6D84A" w14:textId="77777777" w:rsidR="009C6E2A" w:rsidRDefault="009C6E2A" w:rsidP="004B37E5">
            <w:pPr>
              <w:pStyle w:val="ad"/>
              <w:jc w:val="center"/>
            </w:pPr>
          </w:p>
        </w:tc>
        <w:tc>
          <w:tcPr>
            <w:tcW w:w="5228" w:type="dxa"/>
          </w:tcPr>
          <w:p w14:paraId="6E344162" w14:textId="025D900C" w:rsidR="009C6E2A" w:rsidRDefault="009C6E2A" w:rsidP="00895F7A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 wp14:anchorId="45F54C72" wp14:editId="06F910CE">
                  <wp:extent cx="3190547" cy="4259380"/>
                  <wp:effectExtent l="0" t="0" r="0" b="8255"/>
                  <wp:docPr id="12940370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427" cy="429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32AC5B" w14:textId="77777777" w:rsidR="009C6E2A" w:rsidRDefault="009C6E2A" w:rsidP="00E12BD8">
      <w:pPr>
        <w:tabs>
          <w:tab w:val="left" w:pos="6744"/>
        </w:tabs>
        <w:jc w:val="center"/>
      </w:pPr>
    </w:p>
    <w:p w14:paraId="2681F18D" w14:textId="77777777" w:rsidR="009C6E2A" w:rsidRDefault="009C6E2A" w:rsidP="00E12BD8">
      <w:pPr>
        <w:tabs>
          <w:tab w:val="left" w:pos="6744"/>
        </w:tabs>
        <w:jc w:val="center"/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264"/>
        <w:gridCol w:w="5192"/>
      </w:tblGrid>
      <w:tr w:rsidR="00FF08E3" w14:paraId="1B8EBF5F" w14:textId="77777777" w:rsidTr="004B37E5">
        <w:tc>
          <w:tcPr>
            <w:tcW w:w="5228" w:type="dxa"/>
          </w:tcPr>
          <w:p w14:paraId="6C931E0F" w14:textId="3832734A" w:rsidR="009C6E2A" w:rsidRDefault="009C6E2A" w:rsidP="00FF08E3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 wp14:anchorId="10C5C1A2" wp14:editId="7BE45B59">
                  <wp:extent cx="3208020" cy="4106545"/>
                  <wp:effectExtent l="0" t="0" r="0" b="8255"/>
                  <wp:docPr id="21418761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451" cy="414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2F5068E" w14:textId="275B53F7" w:rsidR="009C6E2A" w:rsidRDefault="00FF08E3" w:rsidP="00FF08E3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 wp14:anchorId="25B8DD55" wp14:editId="31AAAE10">
                  <wp:extent cx="3116580" cy="4083050"/>
                  <wp:effectExtent l="0" t="0" r="7620" b="0"/>
                  <wp:docPr id="146429348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451" cy="412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95F02" w14:textId="77777777" w:rsidR="009C6E2A" w:rsidRDefault="009C6E2A" w:rsidP="004B37E5"/>
        </w:tc>
      </w:tr>
      <w:tr w:rsidR="00FF08E3" w14:paraId="281385F0" w14:textId="77777777" w:rsidTr="004B37E5">
        <w:trPr>
          <w:trHeight w:val="7288"/>
        </w:trPr>
        <w:tc>
          <w:tcPr>
            <w:tcW w:w="5228" w:type="dxa"/>
          </w:tcPr>
          <w:p w14:paraId="762C8D2F" w14:textId="77777777" w:rsidR="00FF08E3" w:rsidRDefault="00FF08E3" w:rsidP="00FF08E3">
            <w:pPr>
              <w:pStyle w:val="ad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6313298" wp14:editId="28B48DA5">
                  <wp:extent cx="3169920" cy="4231843"/>
                  <wp:effectExtent l="0" t="0" r="0" b="0"/>
                  <wp:docPr id="195812820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468" cy="424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46DAA4" w14:textId="77777777" w:rsidR="009C6E2A" w:rsidRDefault="009C6E2A" w:rsidP="00FF08E3">
            <w:pPr>
              <w:pStyle w:val="ad"/>
            </w:pPr>
          </w:p>
        </w:tc>
        <w:tc>
          <w:tcPr>
            <w:tcW w:w="5228" w:type="dxa"/>
          </w:tcPr>
          <w:p w14:paraId="7F3ED237" w14:textId="50288CE0" w:rsidR="009C6E2A" w:rsidRDefault="00FF08E3" w:rsidP="00895F7A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 wp14:anchorId="1F3853C5" wp14:editId="5175A129">
                  <wp:extent cx="3162300" cy="4198255"/>
                  <wp:effectExtent l="0" t="0" r="0" b="0"/>
                  <wp:docPr id="799943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360" cy="42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86230C" w14:textId="77777777" w:rsidR="009C6E2A" w:rsidRDefault="009C6E2A" w:rsidP="00E12BD8">
      <w:pPr>
        <w:tabs>
          <w:tab w:val="left" w:pos="6744"/>
        </w:tabs>
        <w:jc w:val="center"/>
      </w:pPr>
    </w:p>
    <w:p w14:paraId="0EF649CE" w14:textId="77777777" w:rsidR="00FF08E3" w:rsidRDefault="00FF08E3" w:rsidP="00E12BD8">
      <w:pPr>
        <w:tabs>
          <w:tab w:val="left" w:pos="6744"/>
        </w:tabs>
        <w:jc w:val="center"/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286"/>
        <w:gridCol w:w="5170"/>
      </w:tblGrid>
      <w:tr w:rsidR="00895F7A" w14:paraId="164FB3BA" w14:textId="77777777" w:rsidTr="00C550BE">
        <w:tc>
          <w:tcPr>
            <w:tcW w:w="5286" w:type="dxa"/>
          </w:tcPr>
          <w:p w14:paraId="56CB5110" w14:textId="6E3AAE83" w:rsidR="00FF08E3" w:rsidRDefault="00FF08E3" w:rsidP="00FF08E3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 wp14:anchorId="782BC384" wp14:editId="186E1057">
                  <wp:extent cx="3214739" cy="4091940"/>
                  <wp:effectExtent l="0" t="0" r="508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716" cy="413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</w:tcPr>
          <w:p w14:paraId="6D15F450" w14:textId="77777777" w:rsidR="00FF08E3" w:rsidRDefault="00FF08E3" w:rsidP="00FF08E3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 wp14:anchorId="7E4A9247" wp14:editId="7F23B89B">
                  <wp:extent cx="3078480" cy="4107054"/>
                  <wp:effectExtent l="0" t="0" r="7620" b="8255"/>
                  <wp:docPr id="10033890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417" cy="4146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F6F5A" w14:textId="77777777" w:rsidR="00FF08E3" w:rsidRDefault="00FF08E3" w:rsidP="004B37E5"/>
        </w:tc>
      </w:tr>
    </w:tbl>
    <w:p w14:paraId="7CDA1E5A" w14:textId="77777777" w:rsidR="00FF08E3" w:rsidRDefault="00FF08E3" w:rsidP="00E12BD8">
      <w:pPr>
        <w:tabs>
          <w:tab w:val="left" w:pos="6744"/>
        </w:tabs>
        <w:jc w:val="center"/>
      </w:pPr>
    </w:p>
    <w:p w14:paraId="653E3C4D" w14:textId="77777777" w:rsidR="009C6E2A" w:rsidRDefault="009C6E2A" w:rsidP="00E12BD8">
      <w:pPr>
        <w:tabs>
          <w:tab w:val="left" w:pos="6744"/>
        </w:tabs>
        <w:jc w:val="center"/>
      </w:pPr>
    </w:p>
    <w:tbl>
      <w:tblPr>
        <w:tblStyle w:val="ac"/>
        <w:tblW w:w="10486" w:type="dxa"/>
        <w:tblLayout w:type="fixed"/>
        <w:tblLook w:val="04A0" w:firstRow="1" w:lastRow="0" w:firstColumn="1" w:lastColumn="0" w:noHBand="0" w:noVBand="1"/>
      </w:tblPr>
      <w:tblGrid>
        <w:gridCol w:w="5304"/>
        <w:gridCol w:w="5182"/>
      </w:tblGrid>
      <w:tr w:rsidR="00895F7A" w14:paraId="06F697C7" w14:textId="77777777" w:rsidTr="00C550BE">
        <w:trPr>
          <w:trHeight w:val="6748"/>
        </w:trPr>
        <w:tc>
          <w:tcPr>
            <w:tcW w:w="5304" w:type="dxa"/>
          </w:tcPr>
          <w:p w14:paraId="56462093" w14:textId="7A3564F8" w:rsidR="00895F7A" w:rsidRDefault="00895F7A" w:rsidP="00C550BE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 wp14:anchorId="7B08B4D9" wp14:editId="50EA1CD9">
                  <wp:extent cx="3200400" cy="4191000"/>
                  <wp:effectExtent l="0" t="0" r="0" b="0"/>
                  <wp:docPr id="181632108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934" cy="420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2" w:type="dxa"/>
          </w:tcPr>
          <w:p w14:paraId="5B5C8210" w14:textId="7C47F327" w:rsidR="00895F7A" w:rsidRDefault="00895F7A" w:rsidP="00895F7A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 wp14:anchorId="763696B9" wp14:editId="7C868D5D">
                  <wp:extent cx="3100200" cy="4182612"/>
                  <wp:effectExtent l="0" t="0" r="5080" b="8890"/>
                  <wp:docPr id="73022740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327" cy="420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01ABB9" w14:textId="669C378D" w:rsidR="00C550BE" w:rsidRPr="00C550BE" w:rsidRDefault="00C550BE" w:rsidP="00C550BE">
      <w:pPr>
        <w:tabs>
          <w:tab w:val="left" w:pos="1728"/>
        </w:tabs>
      </w:pPr>
    </w:p>
    <w:tbl>
      <w:tblPr>
        <w:tblStyle w:val="ac"/>
        <w:tblW w:w="10485" w:type="dxa"/>
        <w:tblLayout w:type="fixed"/>
        <w:tblLook w:val="04A0" w:firstRow="1" w:lastRow="0" w:firstColumn="1" w:lastColumn="0" w:noHBand="0" w:noVBand="1"/>
      </w:tblPr>
      <w:tblGrid>
        <w:gridCol w:w="5232"/>
        <w:gridCol w:w="5253"/>
      </w:tblGrid>
      <w:tr w:rsidR="00895F7A" w14:paraId="671BD27F" w14:textId="77777777" w:rsidTr="00C550BE">
        <w:tc>
          <w:tcPr>
            <w:tcW w:w="5232" w:type="dxa"/>
          </w:tcPr>
          <w:p w14:paraId="140A6596" w14:textId="77777777" w:rsidR="00895F7A" w:rsidRDefault="00895F7A" w:rsidP="00895F7A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 wp14:anchorId="6DE7E329" wp14:editId="206C79BA">
                  <wp:extent cx="3177540" cy="4016375"/>
                  <wp:effectExtent l="0" t="0" r="3810" b="3175"/>
                  <wp:docPr id="13316586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244" cy="404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52DF3D" w14:textId="3AACABAF" w:rsidR="00895F7A" w:rsidRDefault="00895F7A" w:rsidP="004B37E5">
            <w:pPr>
              <w:pStyle w:val="ad"/>
            </w:pPr>
          </w:p>
        </w:tc>
        <w:tc>
          <w:tcPr>
            <w:tcW w:w="5253" w:type="dxa"/>
          </w:tcPr>
          <w:p w14:paraId="0AC1BB46" w14:textId="23BF747B" w:rsidR="00895F7A" w:rsidRDefault="00895F7A" w:rsidP="00895F7A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 wp14:anchorId="4A799FE4" wp14:editId="1D62047D">
                  <wp:extent cx="3116580" cy="4038600"/>
                  <wp:effectExtent l="0" t="0" r="7620" b="0"/>
                  <wp:docPr id="11811550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58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3F4A8E" w14:textId="77777777" w:rsidR="00895F7A" w:rsidRDefault="00895F7A" w:rsidP="004B37E5"/>
        </w:tc>
      </w:tr>
    </w:tbl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258"/>
        <w:gridCol w:w="5198"/>
      </w:tblGrid>
      <w:tr w:rsidR="00824524" w14:paraId="57DE6B82" w14:textId="77777777" w:rsidTr="00824524">
        <w:tc>
          <w:tcPr>
            <w:tcW w:w="5258" w:type="dxa"/>
          </w:tcPr>
          <w:p w14:paraId="6B5EEF6C" w14:textId="77777777" w:rsidR="00824524" w:rsidRDefault="00824524" w:rsidP="00B5751A">
            <w:pPr>
              <w:pStyle w:val="ad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45DD33F" wp14:editId="5E7DF060">
                  <wp:extent cx="3181952" cy="4297680"/>
                  <wp:effectExtent l="0" t="0" r="0" b="7620"/>
                  <wp:docPr id="190096990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260" cy="434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8" w:type="dxa"/>
          </w:tcPr>
          <w:p w14:paraId="3413F5A0" w14:textId="77777777" w:rsidR="00824524" w:rsidRDefault="00824524" w:rsidP="00B5751A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 wp14:anchorId="207B8093" wp14:editId="3D0037E2">
                  <wp:extent cx="3162186" cy="4267200"/>
                  <wp:effectExtent l="0" t="0" r="635" b="0"/>
                  <wp:docPr id="2821550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460" cy="427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2CA78" w14:textId="77777777" w:rsidR="00824524" w:rsidRDefault="00824524" w:rsidP="00B5751A"/>
        </w:tc>
      </w:tr>
      <w:tr w:rsidR="00824524" w14:paraId="5E1E1D7B" w14:textId="77777777" w:rsidTr="00824524">
        <w:tc>
          <w:tcPr>
            <w:tcW w:w="5258" w:type="dxa"/>
          </w:tcPr>
          <w:p w14:paraId="0ACF3545" w14:textId="77777777" w:rsidR="00824524" w:rsidRDefault="00824524" w:rsidP="00B5751A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 wp14:anchorId="4C6CA095" wp14:editId="7E5958E7">
                  <wp:extent cx="3237865" cy="4290060"/>
                  <wp:effectExtent l="0" t="0" r="635" b="0"/>
                  <wp:docPr id="169111326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502" cy="435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3B3FC7" w14:textId="77777777" w:rsidR="00824524" w:rsidRDefault="00824524" w:rsidP="00B5751A"/>
        </w:tc>
        <w:tc>
          <w:tcPr>
            <w:tcW w:w="5198" w:type="dxa"/>
          </w:tcPr>
          <w:p w14:paraId="5E0A9978" w14:textId="77777777" w:rsidR="00824524" w:rsidRDefault="00824524" w:rsidP="00B5751A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 wp14:anchorId="44B4A1E2" wp14:editId="60B340A1">
                  <wp:extent cx="3197860" cy="4290060"/>
                  <wp:effectExtent l="0" t="0" r="2540" b="0"/>
                  <wp:docPr id="57861045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861" cy="433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E8B2D" w14:textId="77777777" w:rsidR="00824524" w:rsidRDefault="00824524" w:rsidP="00B5751A"/>
        </w:tc>
      </w:tr>
    </w:tbl>
    <w:p w14:paraId="12530E28" w14:textId="2D827672" w:rsidR="00895F7A" w:rsidRDefault="00895F7A" w:rsidP="00E12BD8">
      <w:pPr>
        <w:tabs>
          <w:tab w:val="left" w:pos="6744"/>
        </w:tabs>
        <w:jc w:val="center"/>
      </w:pPr>
    </w:p>
    <w:sectPr w:rsidR="00895F7A" w:rsidSect="00230E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7F6B2" w14:textId="77777777" w:rsidR="00D80F34" w:rsidRDefault="00D80F34" w:rsidP="00824524">
      <w:pPr>
        <w:spacing w:after="0" w:line="240" w:lineRule="auto"/>
      </w:pPr>
      <w:r>
        <w:separator/>
      </w:r>
    </w:p>
  </w:endnote>
  <w:endnote w:type="continuationSeparator" w:id="0">
    <w:p w14:paraId="6C5C38C7" w14:textId="77777777" w:rsidR="00D80F34" w:rsidRDefault="00D80F34" w:rsidP="00824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19BA88" w14:textId="77777777" w:rsidR="00D80F34" w:rsidRDefault="00D80F34" w:rsidP="00824524">
      <w:pPr>
        <w:spacing w:after="0" w:line="240" w:lineRule="auto"/>
      </w:pPr>
      <w:r>
        <w:separator/>
      </w:r>
    </w:p>
  </w:footnote>
  <w:footnote w:type="continuationSeparator" w:id="0">
    <w:p w14:paraId="32247C64" w14:textId="77777777" w:rsidR="00D80F34" w:rsidRDefault="00D80F34" w:rsidP="008245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E12"/>
    <w:rsid w:val="00023EE8"/>
    <w:rsid w:val="00036651"/>
    <w:rsid w:val="00117545"/>
    <w:rsid w:val="001C2D2F"/>
    <w:rsid w:val="001E340B"/>
    <w:rsid w:val="0020259A"/>
    <w:rsid w:val="00230E12"/>
    <w:rsid w:val="003D05F1"/>
    <w:rsid w:val="00400B36"/>
    <w:rsid w:val="004D5F9E"/>
    <w:rsid w:val="005A5380"/>
    <w:rsid w:val="005D3524"/>
    <w:rsid w:val="005E5E23"/>
    <w:rsid w:val="0069100A"/>
    <w:rsid w:val="006B76D6"/>
    <w:rsid w:val="006E2CA3"/>
    <w:rsid w:val="00824524"/>
    <w:rsid w:val="00850AB5"/>
    <w:rsid w:val="00895F7A"/>
    <w:rsid w:val="008B3556"/>
    <w:rsid w:val="008E5EC0"/>
    <w:rsid w:val="009676AA"/>
    <w:rsid w:val="009B39CD"/>
    <w:rsid w:val="009C6E2A"/>
    <w:rsid w:val="00A10335"/>
    <w:rsid w:val="00AB6A0C"/>
    <w:rsid w:val="00AE0159"/>
    <w:rsid w:val="00C2689E"/>
    <w:rsid w:val="00C550BE"/>
    <w:rsid w:val="00D43C65"/>
    <w:rsid w:val="00D80F34"/>
    <w:rsid w:val="00E12BD8"/>
    <w:rsid w:val="00F6607C"/>
    <w:rsid w:val="00F75DEC"/>
    <w:rsid w:val="00FD60D8"/>
    <w:rsid w:val="00FF0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9B678D"/>
  <w15:chartTrackingRefBased/>
  <w15:docId w15:val="{07415D9F-5631-48D1-9EFE-C89C97C80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30E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0E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0E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0E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0E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0E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0E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0E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0E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0E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30E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30E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30E1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30E1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30E1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30E1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30E1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30E1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30E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30E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30E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30E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30E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30E1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30E1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30E1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30E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30E12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30E12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230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230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e">
    <w:name w:val="header"/>
    <w:basedOn w:val="a"/>
    <w:link w:val="af"/>
    <w:uiPriority w:val="99"/>
    <w:unhideWhenUsed/>
    <w:rsid w:val="00824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24524"/>
  </w:style>
  <w:style w:type="paragraph" w:styleId="af0">
    <w:name w:val="footer"/>
    <w:basedOn w:val="a"/>
    <w:link w:val="af1"/>
    <w:uiPriority w:val="99"/>
    <w:unhideWhenUsed/>
    <w:rsid w:val="00824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245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302</Words>
  <Characters>2167</Characters>
  <Application>Microsoft Office Word</Application>
  <DocSecurity>0</DocSecurity>
  <Lines>49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a3786</dc:creator>
  <cp:keywords/>
  <dc:description/>
  <cp:lastModifiedBy>a3786</cp:lastModifiedBy>
  <cp:revision>3</cp:revision>
  <cp:lastPrinted>2026-01-24T12:57:00Z</cp:lastPrinted>
  <dcterms:created xsi:type="dcterms:W3CDTF">2026-03-24T20:46:00Z</dcterms:created>
  <dcterms:modified xsi:type="dcterms:W3CDTF">2026-03-24T20:47:00Z</dcterms:modified>
</cp:coreProperties>
</file>